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61C9" w14:textId="15EEEE18" w:rsidR="004E5004" w:rsidRDefault="004E5004"/>
    <w:tbl>
      <w:tblPr>
        <w:tblpPr w:leftFromText="141" w:rightFromText="141" w:vertAnchor="text" w:horzAnchor="margin" w:tblpY="15"/>
        <w:tblW w:w="143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881"/>
        <w:gridCol w:w="2241"/>
        <w:gridCol w:w="2241"/>
        <w:gridCol w:w="2241"/>
        <w:gridCol w:w="2253"/>
      </w:tblGrid>
      <w:tr w:rsidR="00535F16" w:rsidRPr="002D62D4" w14:paraId="570C33C5" w14:textId="77777777" w:rsidTr="00FC3CE8">
        <w:trPr>
          <w:trHeight w:val="422"/>
        </w:trPr>
        <w:tc>
          <w:tcPr>
            <w:tcW w:w="1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4FF50"/>
            <w:noWrap/>
            <w:vAlign w:val="center"/>
          </w:tcPr>
          <w:p w14:paraId="23B7A39B" w14:textId="2502A9C4" w:rsidR="00535F16" w:rsidRPr="00D97C0E" w:rsidRDefault="00D97C0E" w:rsidP="00535F1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</w:pPr>
            <w:r w:rsidRPr="00D97C0E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 xml:space="preserve">CENÍK ÚHRAD </w:t>
            </w:r>
            <w:r w:rsidR="002D3C25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od 1.6.</w:t>
            </w:r>
            <w:r w:rsidRPr="00D97C0E">
              <w:rPr>
                <w:rFonts w:ascii="Times New Roman" w:hAnsi="Times New Roman"/>
                <w:b/>
                <w:bCs/>
                <w:sz w:val="32"/>
                <w:szCs w:val="32"/>
                <w:lang w:eastAsia="cs-CZ"/>
              </w:rPr>
              <w:t>2021</w:t>
            </w:r>
          </w:p>
        </w:tc>
      </w:tr>
      <w:tr w:rsidR="00535F16" w:rsidRPr="002D62D4" w14:paraId="77085196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AEAD4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F8DD3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0A414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37799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FE45F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90EC3" w14:textId="77777777" w:rsidR="00535F16" w:rsidRPr="002D62D4" w:rsidRDefault="00535F16" w:rsidP="00535F16">
            <w:pPr>
              <w:spacing w:before="0"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427151" w:rsidRPr="002D62D4" w14:paraId="4347ABBD" w14:textId="77777777" w:rsidTr="00FC3CE8">
        <w:trPr>
          <w:trHeight w:val="369"/>
        </w:trPr>
        <w:tc>
          <w:tcPr>
            <w:tcW w:w="1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4FF50"/>
            <w:noWrap/>
            <w:vAlign w:val="center"/>
          </w:tcPr>
          <w:p w14:paraId="152EE659" w14:textId="19B552DD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                      </w:t>
            </w:r>
            <w:r w:rsidRPr="00FC3CE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64FF50"/>
                <w:lang w:eastAsia="cs-CZ"/>
              </w:rPr>
              <w:t xml:space="preserve">    UBYTOVÁNÍ</w:t>
            </w:r>
            <w:r w:rsidRPr="00D97C0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27151" w:rsidRPr="002D62D4" w14:paraId="03722FF0" w14:textId="77777777" w:rsidTr="00427151">
        <w:trPr>
          <w:trHeight w:val="369"/>
        </w:trPr>
        <w:tc>
          <w:tcPr>
            <w:tcW w:w="35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2F944F79" w14:textId="5C38B8AF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7B99851" w14:textId="0711E798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den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56154094" w14:textId="54EE79C6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28dnů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85B4FDA" w14:textId="5BC28CAD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29dnů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21308C1" w14:textId="519BAA54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30dnů</w:t>
            </w:r>
          </w:p>
        </w:tc>
        <w:tc>
          <w:tcPr>
            <w:tcW w:w="2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1F43B48C" w14:textId="5BE23E6B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31dnů</w:t>
            </w:r>
          </w:p>
        </w:tc>
      </w:tr>
      <w:tr w:rsidR="00427151" w:rsidRPr="002D62D4" w14:paraId="18240917" w14:textId="77777777" w:rsidTr="00427151">
        <w:trPr>
          <w:trHeight w:val="36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5ABD4" w14:textId="118169EA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1-lůžkový pokoj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DD336" w14:textId="3003C6F5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205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C875F" w14:textId="005AF032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5 740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22FAA" w14:textId="04DA5BD1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5 945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B52AA" w14:textId="42F172A3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6 150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F2FA8" w14:textId="6C0DE382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6 355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</w:tr>
      <w:tr w:rsidR="00427151" w:rsidRPr="002D62D4" w14:paraId="71AACEEC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D6EA7" w14:textId="2664247E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2-lůžkový pokoj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AD875" w14:textId="72C56C15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85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EC789" w14:textId="38429FF2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5 180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9B41A" w14:textId="4BA962BA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5 365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F216A" w14:textId="2E6D72E2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5 550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19C6D" w14:textId="2AE2C37D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5 735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</w:tr>
      <w:tr w:rsidR="00427151" w:rsidRPr="002D62D4" w14:paraId="6192DE80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11EF5" w14:textId="1911CE27" w:rsidR="00427151" w:rsidRPr="001876D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2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3 a více-lůžkový pokoj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D7426" w14:textId="77793AB4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60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D92CD" w14:textId="23A2F4CA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4 480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57067" w14:textId="0D585A70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4 640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60685" w14:textId="5E6868BF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4 800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4FF4D" w14:textId="30EA5BED" w:rsidR="00427151" w:rsidRPr="001876D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4 960</w:t>
            </w: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Kč</w:t>
            </w:r>
          </w:p>
        </w:tc>
      </w:tr>
      <w:tr w:rsidR="00427151" w:rsidRPr="002D62D4" w14:paraId="332883EA" w14:textId="77777777" w:rsidTr="00427151">
        <w:trPr>
          <w:trHeight w:val="38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EB0CF" w14:textId="77777777" w:rsidR="00427151" w:rsidRPr="002D62D4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1ED02" w14:textId="77777777" w:rsidR="00427151" w:rsidRPr="002D62D4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E5094" w14:textId="77777777" w:rsidR="00427151" w:rsidRPr="002D62D4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5F1FE" w14:textId="77777777" w:rsidR="00427151" w:rsidRPr="002D62D4" w:rsidRDefault="00427151" w:rsidP="00427151">
            <w:pPr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D62D4">
              <w:rPr>
                <w:rFonts w:ascii="Arial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167E6" w14:textId="77777777" w:rsidR="00427151" w:rsidRPr="002D62D4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BDF76" w14:textId="77777777" w:rsidR="00427151" w:rsidRPr="002D62D4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427151" w:rsidRPr="002D62D4" w14:paraId="683EDA5B" w14:textId="77777777" w:rsidTr="00FC3CE8">
        <w:trPr>
          <w:trHeight w:val="369"/>
        </w:trPr>
        <w:tc>
          <w:tcPr>
            <w:tcW w:w="1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4FF50"/>
            <w:noWrap/>
            <w:vAlign w:val="bottom"/>
          </w:tcPr>
          <w:p w14:paraId="34597DE0" w14:textId="1E98159D" w:rsidR="00427151" w:rsidRPr="00D97C0E" w:rsidRDefault="00427151" w:rsidP="00427151">
            <w:pPr>
              <w:tabs>
                <w:tab w:val="left" w:pos="5567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                           STRAVA</w:t>
            </w:r>
          </w:p>
        </w:tc>
      </w:tr>
      <w:tr w:rsidR="00427151" w:rsidRPr="002D62D4" w14:paraId="41D49EB2" w14:textId="77777777" w:rsidTr="00427151">
        <w:trPr>
          <w:trHeight w:val="369"/>
        </w:trPr>
        <w:tc>
          <w:tcPr>
            <w:tcW w:w="35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E4BC90C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C6CB217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den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0F9094E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28dnů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CE6ACDB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29dnů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8823E40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30dnů</w:t>
            </w:r>
          </w:p>
        </w:tc>
        <w:tc>
          <w:tcPr>
            <w:tcW w:w="2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79B09D2" w14:textId="7777777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Cena za 31dnů</w:t>
            </w:r>
          </w:p>
        </w:tc>
      </w:tr>
      <w:tr w:rsidR="00427151" w:rsidRPr="002D62D4" w14:paraId="51B2FB58" w14:textId="77777777" w:rsidTr="00427151">
        <w:trPr>
          <w:trHeight w:val="52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8F19A" w14:textId="73009CE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Normální, Šetřící, Dia</w:t>
            </w:r>
            <w:r>
              <w:rPr>
                <w:rFonts w:ascii="Times New Roman" w:hAnsi="Times New Roman"/>
                <w:sz w:val="28"/>
                <w:szCs w:val="28"/>
                <w:lang w:eastAsia="cs-CZ"/>
              </w:rPr>
              <w:t>betická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959BD" w14:textId="77777777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170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49BBA" w14:textId="77777777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4 760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6EFE9" w14:textId="77777777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4 930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E801C" w14:textId="77777777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5 100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56A12" w14:textId="77777777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D97C0E">
              <w:rPr>
                <w:rFonts w:ascii="Times New Roman" w:hAnsi="Times New Roman"/>
                <w:sz w:val="28"/>
                <w:szCs w:val="28"/>
                <w:lang w:eastAsia="cs-CZ"/>
              </w:rPr>
              <w:t>5 270 Kč</w:t>
            </w:r>
          </w:p>
        </w:tc>
      </w:tr>
      <w:tr w:rsidR="00427151" w:rsidRPr="002D62D4" w14:paraId="32D08B5D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32184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994E7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2347D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47FB1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392CC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392B8" w14:textId="77777777" w:rsidR="00427151" w:rsidRPr="00D97C0E" w:rsidRDefault="00427151" w:rsidP="00427151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427151" w:rsidRPr="002D62D4" w14:paraId="7E9EF8F7" w14:textId="77777777" w:rsidTr="00FC3CE8">
        <w:trPr>
          <w:trHeight w:val="369"/>
        </w:trPr>
        <w:tc>
          <w:tcPr>
            <w:tcW w:w="1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4FF50"/>
            <w:noWrap/>
            <w:vAlign w:val="bottom"/>
          </w:tcPr>
          <w:p w14:paraId="057F45A2" w14:textId="3C0AEC72" w:rsidR="00427151" w:rsidRPr="00D97C0E" w:rsidRDefault="00427151" w:rsidP="00427151">
            <w:pPr>
              <w:tabs>
                <w:tab w:val="left" w:pos="5539"/>
              </w:tabs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cs-CZ"/>
              </w:rPr>
              <w:t xml:space="preserve">                                                                              UBYTOVÁNÍ A STRAVA</w:t>
            </w:r>
          </w:p>
        </w:tc>
      </w:tr>
      <w:tr w:rsidR="00427151" w:rsidRPr="002D62D4" w14:paraId="61E0CC0A" w14:textId="77777777" w:rsidTr="00427151">
        <w:trPr>
          <w:trHeight w:val="369"/>
        </w:trPr>
        <w:tc>
          <w:tcPr>
            <w:tcW w:w="35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3C226E0" w14:textId="0A1DB825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A5A1EB1" w14:textId="312E180B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Cena za den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2E58326F" w14:textId="505D251A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Cena za 28dnů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893A6C4" w14:textId="20653EBF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Cena za 29dnů</w:t>
            </w:r>
          </w:p>
        </w:tc>
        <w:tc>
          <w:tcPr>
            <w:tcW w:w="2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237169E6" w14:textId="6724F93B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Cena za 30dnů</w:t>
            </w:r>
          </w:p>
        </w:tc>
        <w:tc>
          <w:tcPr>
            <w:tcW w:w="2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50F854FA" w14:textId="107A3017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>Cena za 31dnů</w:t>
            </w:r>
          </w:p>
        </w:tc>
      </w:tr>
      <w:tr w:rsidR="00427151" w:rsidRPr="002D62D4" w14:paraId="7077181C" w14:textId="77777777" w:rsidTr="00427151">
        <w:trPr>
          <w:trHeight w:val="36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097F1" w14:textId="3A93AC29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 xml:space="preserve">1-lůžkový+strava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1B924" w14:textId="00F8866E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75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86396" w14:textId="6AE15946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10 500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12C3C" w14:textId="1955AFD1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10 875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AE33A" w14:textId="2A5CA78A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11 250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BCAFD" w14:textId="09F029D3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11 625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</w:tr>
      <w:tr w:rsidR="00427151" w:rsidRPr="002D62D4" w14:paraId="1B37963B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4DFF6" w14:textId="27CA6814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 xml:space="preserve">2-lůžkový+strava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0A887" w14:textId="171F2323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355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DF372" w14:textId="1EE5BEE4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9 940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1434A" w14:textId="06925B86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10 295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F56C8" w14:textId="0E916B7D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10 650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11BE3" w14:textId="1C38A34D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11 005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</w:tr>
      <w:tr w:rsidR="00427151" w:rsidRPr="002D62D4" w14:paraId="1A206A91" w14:textId="77777777" w:rsidTr="00427151">
        <w:trPr>
          <w:trHeight w:val="3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B02D7" w14:textId="35BD5BE2" w:rsidR="00427151" w:rsidRPr="00D97C0E" w:rsidRDefault="00427151" w:rsidP="00427151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 w:rsidRPr="001876DE">
              <w:rPr>
                <w:rFonts w:ascii="Times New Roman" w:hAnsi="Times New Roman"/>
                <w:sz w:val="28"/>
                <w:szCs w:val="22"/>
                <w:lang w:eastAsia="cs-CZ"/>
              </w:rPr>
              <w:t xml:space="preserve">3-lůžkový+strava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8CECA" w14:textId="3E407461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330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20FAB" w14:textId="3F4CC389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9 240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00FBA" w14:textId="619610AE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>9 570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82F07" w14:textId="7DB84D4F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 9 900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1254B" w14:textId="653C4F8B" w:rsidR="00427151" w:rsidRPr="00D97C0E" w:rsidRDefault="00427151" w:rsidP="00427151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 10 230</w:t>
            </w:r>
            <w:r w:rsidRPr="001876DE">
              <w:rPr>
                <w:rFonts w:ascii="Times New Roman" w:hAnsi="Times New Roman"/>
                <w:sz w:val="28"/>
                <w:szCs w:val="24"/>
                <w:lang w:eastAsia="cs-CZ"/>
              </w:rPr>
              <w:t xml:space="preserve"> Kč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8668"/>
        <w:tblW w:w="11619" w:type="dxa"/>
        <w:tblLook w:val="00A0" w:firstRow="1" w:lastRow="0" w:firstColumn="1" w:lastColumn="0" w:noHBand="0" w:noVBand="0"/>
      </w:tblPr>
      <w:tblGrid>
        <w:gridCol w:w="1129"/>
        <w:gridCol w:w="2977"/>
        <w:gridCol w:w="3402"/>
        <w:gridCol w:w="4111"/>
      </w:tblGrid>
      <w:tr w:rsidR="00535F16" w:rsidRPr="00D97C0E" w14:paraId="29FA6FB7" w14:textId="77777777" w:rsidTr="00535F16">
        <w:trPr>
          <w:trHeight w:val="562"/>
        </w:trPr>
        <w:tc>
          <w:tcPr>
            <w:tcW w:w="1129" w:type="dxa"/>
          </w:tcPr>
          <w:p w14:paraId="7CFCA2C6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FD76A0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 xml:space="preserve">Výše vrácené částky </w:t>
            </w:r>
          </w:p>
          <w:p w14:paraId="50BC92CB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při neodebrání stravy</w:t>
            </w:r>
          </w:p>
        </w:tc>
        <w:tc>
          <w:tcPr>
            <w:tcW w:w="3402" w:type="dxa"/>
          </w:tcPr>
          <w:p w14:paraId="6D585834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 xml:space="preserve">Režijní náklady </w:t>
            </w:r>
          </w:p>
          <w:p w14:paraId="713CA74B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částka se klientům nevrací</w:t>
            </w:r>
          </w:p>
        </w:tc>
        <w:tc>
          <w:tcPr>
            <w:tcW w:w="4111" w:type="dxa"/>
          </w:tcPr>
          <w:p w14:paraId="3EEAD15F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 xml:space="preserve">Platba stravy za den </w:t>
            </w:r>
          </w:p>
          <w:p w14:paraId="516EFD5B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hodnota potravin + režijní náklady</w:t>
            </w:r>
          </w:p>
        </w:tc>
      </w:tr>
      <w:tr w:rsidR="00535F16" w:rsidRPr="00D97C0E" w14:paraId="51A96FAD" w14:textId="77777777" w:rsidTr="00535F16">
        <w:trPr>
          <w:cantSplit/>
          <w:trHeight w:val="265"/>
        </w:trPr>
        <w:tc>
          <w:tcPr>
            <w:tcW w:w="1129" w:type="dxa"/>
          </w:tcPr>
          <w:p w14:paraId="079C894A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Snídaně</w:t>
            </w:r>
          </w:p>
        </w:tc>
        <w:tc>
          <w:tcPr>
            <w:tcW w:w="2977" w:type="dxa"/>
          </w:tcPr>
          <w:p w14:paraId="1B4B8C24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21Kč</w:t>
            </w:r>
          </w:p>
        </w:tc>
        <w:tc>
          <w:tcPr>
            <w:tcW w:w="3402" w:type="dxa"/>
          </w:tcPr>
          <w:p w14:paraId="3C4BF3A8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19Kč</w:t>
            </w:r>
          </w:p>
        </w:tc>
        <w:tc>
          <w:tcPr>
            <w:tcW w:w="4111" w:type="dxa"/>
          </w:tcPr>
          <w:p w14:paraId="48CF3ECF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40Kč</w:t>
            </w:r>
          </w:p>
        </w:tc>
      </w:tr>
      <w:tr w:rsidR="00535F16" w:rsidRPr="00D97C0E" w14:paraId="2B2D5DDF" w14:textId="77777777" w:rsidTr="00535F16">
        <w:trPr>
          <w:cantSplit/>
          <w:trHeight w:val="284"/>
        </w:trPr>
        <w:tc>
          <w:tcPr>
            <w:tcW w:w="1129" w:type="dxa"/>
          </w:tcPr>
          <w:p w14:paraId="6C2E2FF0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2977" w:type="dxa"/>
          </w:tcPr>
          <w:p w14:paraId="42F20033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7 Kč</w:t>
            </w:r>
          </w:p>
        </w:tc>
        <w:tc>
          <w:tcPr>
            <w:tcW w:w="3402" w:type="dxa"/>
          </w:tcPr>
          <w:p w14:paraId="58FE81A9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7Kč</w:t>
            </w:r>
          </w:p>
        </w:tc>
        <w:tc>
          <w:tcPr>
            <w:tcW w:w="4111" w:type="dxa"/>
          </w:tcPr>
          <w:p w14:paraId="36C12821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14Kč</w:t>
            </w:r>
          </w:p>
        </w:tc>
      </w:tr>
      <w:tr w:rsidR="00535F16" w:rsidRPr="00D97C0E" w14:paraId="538145BC" w14:textId="77777777" w:rsidTr="00535F16">
        <w:trPr>
          <w:cantSplit/>
          <w:trHeight w:val="284"/>
        </w:trPr>
        <w:tc>
          <w:tcPr>
            <w:tcW w:w="1129" w:type="dxa"/>
          </w:tcPr>
          <w:p w14:paraId="0676EC5D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2977" w:type="dxa"/>
          </w:tcPr>
          <w:p w14:paraId="1B564FAE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36Kč</w:t>
            </w:r>
          </w:p>
        </w:tc>
        <w:tc>
          <w:tcPr>
            <w:tcW w:w="3402" w:type="dxa"/>
          </w:tcPr>
          <w:p w14:paraId="593B79E9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32Kč</w:t>
            </w:r>
          </w:p>
        </w:tc>
        <w:tc>
          <w:tcPr>
            <w:tcW w:w="4111" w:type="dxa"/>
          </w:tcPr>
          <w:p w14:paraId="59C0C638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68Kč</w:t>
            </w:r>
          </w:p>
        </w:tc>
      </w:tr>
      <w:tr w:rsidR="00535F16" w:rsidRPr="00D97C0E" w14:paraId="6F8D7F9C" w14:textId="77777777" w:rsidTr="00535F16">
        <w:trPr>
          <w:cantSplit/>
          <w:trHeight w:val="279"/>
        </w:trPr>
        <w:tc>
          <w:tcPr>
            <w:tcW w:w="1129" w:type="dxa"/>
          </w:tcPr>
          <w:p w14:paraId="215D0CA6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Svačina</w:t>
            </w:r>
          </w:p>
        </w:tc>
        <w:tc>
          <w:tcPr>
            <w:tcW w:w="2977" w:type="dxa"/>
          </w:tcPr>
          <w:p w14:paraId="09BAFD7F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9Kč</w:t>
            </w:r>
          </w:p>
        </w:tc>
        <w:tc>
          <w:tcPr>
            <w:tcW w:w="3402" w:type="dxa"/>
          </w:tcPr>
          <w:p w14:paraId="659BA5A9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9Kč</w:t>
            </w:r>
          </w:p>
        </w:tc>
        <w:tc>
          <w:tcPr>
            <w:tcW w:w="4111" w:type="dxa"/>
          </w:tcPr>
          <w:p w14:paraId="1F2F2AE6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18Kč</w:t>
            </w:r>
          </w:p>
        </w:tc>
      </w:tr>
      <w:tr w:rsidR="00535F16" w:rsidRPr="00D97C0E" w14:paraId="4C7536B0" w14:textId="77777777" w:rsidTr="00535F16">
        <w:trPr>
          <w:cantSplit/>
          <w:trHeight w:val="284"/>
        </w:trPr>
        <w:tc>
          <w:tcPr>
            <w:tcW w:w="1129" w:type="dxa"/>
          </w:tcPr>
          <w:p w14:paraId="22657D82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Večeře</w:t>
            </w:r>
          </w:p>
        </w:tc>
        <w:tc>
          <w:tcPr>
            <w:tcW w:w="2977" w:type="dxa"/>
          </w:tcPr>
          <w:p w14:paraId="2A8CA531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16Kč</w:t>
            </w:r>
          </w:p>
        </w:tc>
        <w:tc>
          <w:tcPr>
            <w:tcW w:w="3402" w:type="dxa"/>
          </w:tcPr>
          <w:p w14:paraId="70AA0EC8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14Kč</w:t>
            </w:r>
          </w:p>
        </w:tc>
        <w:tc>
          <w:tcPr>
            <w:tcW w:w="4111" w:type="dxa"/>
          </w:tcPr>
          <w:p w14:paraId="47060185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30Kč</w:t>
            </w:r>
          </w:p>
        </w:tc>
      </w:tr>
      <w:tr w:rsidR="00535F16" w:rsidRPr="00D97C0E" w14:paraId="43C1E325" w14:textId="77777777" w:rsidTr="00535F16">
        <w:trPr>
          <w:cantSplit/>
          <w:trHeight w:val="197"/>
        </w:trPr>
        <w:tc>
          <w:tcPr>
            <w:tcW w:w="1129" w:type="dxa"/>
          </w:tcPr>
          <w:p w14:paraId="47BFE2F1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C0E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977" w:type="dxa"/>
          </w:tcPr>
          <w:p w14:paraId="27720BB2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89Kč</w:t>
            </w:r>
          </w:p>
        </w:tc>
        <w:tc>
          <w:tcPr>
            <w:tcW w:w="3402" w:type="dxa"/>
          </w:tcPr>
          <w:p w14:paraId="5D3784D4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81Kč</w:t>
            </w:r>
          </w:p>
        </w:tc>
        <w:tc>
          <w:tcPr>
            <w:tcW w:w="4111" w:type="dxa"/>
          </w:tcPr>
          <w:p w14:paraId="35EF98B3" w14:textId="77777777" w:rsidR="00535F16" w:rsidRPr="00D97C0E" w:rsidRDefault="00535F16" w:rsidP="00535F16">
            <w:pPr>
              <w:spacing w:before="0" w:after="0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0E">
              <w:rPr>
                <w:rFonts w:ascii="Times New Roman" w:hAnsi="Times New Roman"/>
                <w:sz w:val="24"/>
                <w:szCs w:val="24"/>
              </w:rPr>
              <w:t>170Kč</w:t>
            </w:r>
          </w:p>
        </w:tc>
      </w:tr>
    </w:tbl>
    <w:p w14:paraId="17B90A67" w14:textId="77777777" w:rsidR="004E5004" w:rsidRDefault="004E5004"/>
    <w:p w14:paraId="13E81395" w14:textId="77777777" w:rsidR="00B21C97" w:rsidRDefault="00B21C97" w:rsidP="00D6033D">
      <w:pPr>
        <w:spacing w:before="0" w:after="0" w:line="20" w:lineRule="atLeast"/>
        <w:rPr>
          <w:rFonts w:ascii="Times New Roman" w:hAnsi="Times New Roman"/>
          <w:b/>
          <w:sz w:val="24"/>
          <w:szCs w:val="56"/>
        </w:rPr>
      </w:pPr>
    </w:p>
    <w:p w14:paraId="4943F473" w14:textId="77777777" w:rsidR="00B21C97" w:rsidRDefault="00B21C97" w:rsidP="006875C0">
      <w:pPr>
        <w:jc w:val="center"/>
        <w:rPr>
          <w:rFonts w:ascii="Times New Roman" w:hAnsi="Times New Roman"/>
          <w:b/>
          <w:sz w:val="24"/>
          <w:szCs w:val="56"/>
        </w:rPr>
      </w:pPr>
    </w:p>
    <w:p w14:paraId="3A0B8304" w14:textId="77777777" w:rsidR="006875C0" w:rsidRDefault="006875C0" w:rsidP="00D6033D">
      <w:pPr>
        <w:spacing w:before="0" w:after="0" w:line="360" w:lineRule="auto"/>
        <w:ind w:hanging="284"/>
        <w:jc w:val="right"/>
        <w:rPr>
          <w:rFonts w:ascii="Tahoma" w:hAnsi="Tahoma" w:cs="Tahoma"/>
          <w:b/>
          <w:sz w:val="22"/>
          <w:szCs w:val="56"/>
        </w:rPr>
      </w:pPr>
    </w:p>
    <w:p w14:paraId="66AE15FB" w14:textId="3E1E449D" w:rsidR="006C1AC8" w:rsidRDefault="006C1AC8" w:rsidP="00D6033D">
      <w:pPr>
        <w:spacing w:before="0" w:after="0" w:line="360" w:lineRule="auto"/>
        <w:ind w:hanging="284"/>
        <w:jc w:val="right"/>
        <w:rPr>
          <w:rFonts w:ascii="Tahoma" w:hAnsi="Tahoma" w:cs="Tahoma"/>
          <w:b/>
          <w:sz w:val="22"/>
          <w:szCs w:val="56"/>
        </w:rPr>
      </w:pPr>
    </w:p>
    <w:p w14:paraId="149D1C98" w14:textId="77777777" w:rsidR="00D97C0E" w:rsidRPr="003462AA" w:rsidRDefault="00D97C0E" w:rsidP="00D6033D">
      <w:pPr>
        <w:spacing w:before="0" w:after="0" w:line="360" w:lineRule="auto"/>
        <w:ind w:hanging="284"/>
        <w:jc w:val="right"/>
        <w:rPr>
          <w:rFonts w:ascii="Tahoma" w:hAnsi="Tahoma" w:cs="Tahoma"/>
          <w:b/>
          <w:sz w:val="22"/>
          <w:szCs w:val="56"/>
        </w:rPr>
      </w:pPr>
    </w:p>
    <w:sectPr w:rsidR="00D97C0E" w:rsidRPr="003462AA" w:rsidSect="00FC3CE8">
      <w:headerReference w:type="even" r:id="rId6"/>
      <w:headerReference w:type="default" r:id="rId7"/>
      <w:headerReference w:type="first" r:id="rId8"/>
      <w:pgSz w:w="16839" w:h="11907" w:orient="landscape" w:code="9"/>
      <w:pgMar w:top="425" w:right="1418" w:bottom="425" w:left="1418" w:header="709" w:footer="227" w:gutter="0"/>
      <w:pgBorders w:offsetFrom="page">
        <w:top w:val="double" w:sz="24" w:space="24" w:color="64FF50"/>
        <w:left w:val="double" w:sz="24" w:space="24" w:color="64FF50"/>
        <w:bottom w:val="double" w:sz="24" w:space="24" w:color="64FF50"/>
        <w:right w:val="double" w:sz="24" w:space="24" w:color="64FF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B7EA" w14:textId="77777777" w:rsidR="00052B7F" w:rsidRDefault="00052B7F" w:rsidP="00BF3615">
      <w:pPr>
        <w:spacing w:before="0" w:after="0" w:line="240" w:lineRule="auto"/>
      </w:pPr>
      <w:r>
        <w:separator/>
      </w:r>
    </w:p>
  </w:endnote>
  <w:endnote w:type="continuationSeparator" w:id="0">
    <w:p w14:paraId="59E73718" w14:textId="77777777" w:rsidR="00052B7F" w:rsidRDefault="00052B7F" w:rsidP="00BF36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DB01" w14:textId="77777777" w:rsidR="00052B7F" w:rsidRDefault="00052B7F" w:rsidP="00BF3615">
      <w:pPr>
        <w:spacing w:before="0" w:after="0" w:line="240" w:lineRule="auto"/>
      </w:pPr>
      <w:r>
        <w:separator/>
      </w:r>
    </w:p>
  </w:footnote>
  <w:footnote w:type="continuationSeparator" w:id="0">
    <w:p w14:paraId="4539DC59" w14:textId="77777777" w:rsidR="00052B7F" w:rsidRDefault="00052B7F" w:rsidP="00BF36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4480" w14:textId="77777777" w:rsidR="004E5004" w:rsidRDefault="00052B7F">
    <w:pPr>
      <w:pStyle w:val="Zhlav"/>
    </w:pPr>
    <w:r>
      <w:rPr>
        <w:noProof/>
      </w:rPr>
      <w:pict w14:anchorId="5EE62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95672" o:spid="_x0000_s2049" type="#_x0000_t75" style="position:absolute;margin-left:0;margin-top:0;width:700.1pt;height:290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1594" w14:textId="4EFD7CF0" w:rsidR="004E5004" w:rsidRDefault="00535F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DAEE7AA" wp14:editId="79217324">
          <wp:simplePos x="0" y="0"/>
          <wp:positionH relativeFrom="column">
            <wp:posOffset>23446</wp:posOffset>
          </wp:positionH>
          <wp:positionV relativeFrom="paragraph">
            <wp:posOffset>-36879</wp:posOffset>
          </wp:positionV>
          <wp:extent cx="1389185" cy="581651"/>
          <wp:effectExtent l="0" t="0" r="1905" b="952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1" name="Obrázek 11" descr="logomagno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magnol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185" cy="581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2B7F">
      <w:rPr>
        <w:noProof/>
      </w:rPr>
      <w:pict w14:anchorId="3E47A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95673" o:spid="_x0000_s2050" type="#_x0000_t75" style="position:absolute;margin-left:0;margin-top:0;width:700.1pt;height:290.9pt;z-index:-251657728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A711" w14:textId="77777777" w:rsidR="004E5004" w:rsidRDefault="00052B7F">
    <w:pPr>
      <w:pStyle w:val="Zhlav"/>
    </w:pPr>
    <w:r>
      <w:rPr>
        <w:noProof/>
      </w:rPr>
      <w:pict w14:anchorId="5D6C1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95671" o:spid="_x0000_s2051" type="#_x0000_t75" style="position:absolute;margin-left:0;margin-top:0;width:700.1pt;height:290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15"/>
    <w:rsid w:val="00011F40"/>
    <w:rsid w:val="00021022"/>
    <w:rsid w:val="00052B7F"/>
    <w:rsid w:val="000940F4"/>
    <w:rsid w:val="000A1F1D"/>
    <w:rsid w:val="000E5DF6"/>
    <w:rsid w:val="00103490"/>
    <w:rsid w:val="00122FAF"/>
    <w:rsid w:val="00141F96"/>
    <w:rsid w:val="00146EFD"/>
    <w:rsid w:val="00147217"/>
    <w:rsid w:val="00147DA8"/>
    <w:rsid w:val="001876DE"/>
    <w:rsid w:val="001A3371"/>
    <w:rsid w:val="00204747"/>
    <w:rsid w:val="00217B88"/>
    <w:rsid w:val="00252E25"/>
    <w:rsid w:val="00256284"/>
    <w:rsid w:val="0027637A"/>
    <w:rsid w:val="002B4548"/>
    <w:rsid w:val="002C5463"/>
    <w:rsid w:val="002D3C25"/>
    <w:rsid w:val="002D62D4"/>
    <w:rsid w:val="002F3C55"/>
    <w:rsid w:val="00310132"/>
    <w:rsid w:val="00332D60"/>
    <w:rsid w:val="00334869"/>
    <w:rsid w:val="003462AA"/>
    <w:rsid w:val="00346E26"/>
    <w:rsid w:val="003933EE"/>
    <w:rsid w:val="00393A25"/>
    <w:rsid w:val="003C6B57"/>
    <w:rsid w:val="003F7998"/>
    <w:rsid w:val="00426F76"/>
    <w:rsid w:val="00427151"/>
    <w:rsid w:val="004748AF"/>
    <w:rsid w:val="004800A2"/>
    <w:rsid w:val="004802D3"/>
    <w:rsid w:val="00485F44"/>
    <w:rsid w:val="004963DE"/>
    <w:rsid w:val="004A647E"/>
    <w:rsid w:val="004C74B2"/>
    <w:rsid w:val="004E5004"/>
    <w:rsid w:val="004F5273"/>
    <w:rsid w:val="004F57B7"/>
    <w:rsid w:val="00500CF4"/>
    <w:rsid w:val="00512B15"/>
    <w:rsid w:val="00526BEE"/>
    <w:rsid w:val="00535F16"/>
    <w:rsid w:val="00537B3C"/>
    <w:rsid w:val="00555239"/>
    <w:rsid w:val="005B0D5E"/>
    <w:rsid w:val="005E647B"/>
    <w:rsid w:val="0064437B"/>
    <w:rsid w:val="00644654"/>
    <w:rsid w:val="0065055D"/>
    <w:rsid w:val="006875C0"/>
    <w:rsid w:val="006A5F01"/>
    <w:rsid w:val="006C1AC8"/>
    <w:rsid w:val="006C510C"/>
    <w:rsid w:val="006C7FF1"/>
    <w:rsid w:val="00706A9A"/>
    <w:rsid w:val="00712A14"/>
    <w:rsid w:val="00740D87"/>
    <w:rsid w:val="00763072"/>
    <w:rsid w:val="007D0B7C"/>
    <w:rsid w:val="00841BE5"/>
    <w:rsid w:val="008877D8"/>
    <w:rsid w:val="008B722B"/>
    <w:rsid w:val="008D3D94"/>
    <w:rsid w:val="008E6CFA"/>
    <w:rsid w:val="008F5DA2"/>
    <w:rsid w:val="0091568F"/>
    <w:rsid w:val="00924F25"/>
    <w:rsid w:val="009338C6"/>
    <w:rsid w:val="00950652"/>
    <w:rsid w:val="00954FE2"/>
    <w:rsid w:val="00995830"/>
    <w:rsid w:val="009E4C14"/>
    <w:rsid w:val="009F43BE"/>
    <w:rsid w:val="00A054A7"/>
    <w:rsid w:val="00A10DB6"/>
    <w:rsid w:val="00A3435C"/>
    <w:rsid w:val="00A40F3B"/>
    <w:rsid w:val="00A46F0F"/>
    <w:rsid w:val="00A854C2"/>
    <w:rsid w:val="00A90D31"/>
    <w:rsid w:val="00AB0B48"/>
    <w:rsid w:val="00B15650"/>
    <w:rsid w:val="00B21C97"/>
    <w:rsid w:val="00B273A0"/>
    <w:rsid w:val="00B35C79"/>
    <w:rsid w:val="00B544B6"/>
    <w:rsid w:val="00BB0A13"/>
    <w:rsid w:val="00BD3396"/>
    <w:rsid w:val="00BF3615"/>
    <w:rsid w:val="00C216D7"/>
    <w:rsid w:val="00C94955"/>
    <w:rsid w:val="00CA6231"/>
    <w:rsid w:val="00CE05AE"/>
    <w:rsid w:val="00D25E5F"/>
    <w:rsid w:val="00D424E7"/>
    <w:rsid w:val="00D447CC"/>
    <w:rsid w:val="00D6033D"/>
    <w:rsid w:val="00D622F6"/>
    <w:rsid w:val="00D97C0E"/>
    <w:rsid w:val="00DA243A"/>
    <w:rsid w:val="00DF7308"/>
    <w:rsid w:val="00E0223C"/>
    <w:rsid w:val="00E109CD"/>
    <w:rsid w:val="00E11829"/>
    <w:rsid w:val="00E96490"/>
    <w:rsid w:val="00F01611"/>
    <w:rsid w:val="00F04CFA"/>
    <w:rsid w:val="00F16474"/>
    <w:rsid w:val="00F42221"/>
    <w:rsid w:val="00F54890"/>
    <w:rsid w:val="00FA6054"/>
    <w:rsid w:val="00FC3CE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61889A"/>
  <w14:defaultImageDpi w14:val="0"/>
  <w15:docId w15:val="{337F0A0D-170C-4052-AFE9-00BC5B4D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37B"/>
    <w:pPr>
      <w:spacing w:before="100" w:after="200" w:line="276" w:lineRule="auto"/>
    </w:pPr>
    <w:rPr>
      <w:rFonts w:cs="Times New Roman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443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6443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9"/>
    <w:qFormat/>
    <w:rsid w:val="0064437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dpis4">
    <w:name w:val="heading 4"/>
    <w:basedOn w:val="Normln"/>
    <w:next w:val="Normln"/>
    <w:link w:val="Nadpis4Char"/>
    <w:uiPriority w:val="99"/>
    <w:qFormat/>
    <w:rsid w:val="0064437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rsid w:val="0064437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64437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64437B"/>
    <w:pPr>
      <w:spacing w:before="200" w:after="0"/>
      <w:outlineLvl w:val="6"/>
    </w:pPr>
    <w:rPr>
      <w:caps/>
      <w:color w:val="2E74B5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6443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6443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4437B"/>
    <w:rPr>
      <w:rFonts w:cs="Times New Roman"/>
      <w:caps/>
      <w:color w:val="FFFFFF"/>
      <w:spacing w:val="15"/>
      <w:sz w:val="22"/>
      <w:szCs w:val="22"/>
      <w:shd w:val="clear" w:color="auto" w:fill="5B9BD5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4437B"/>
    <w:rPr>
      <w:rFonts w:cs="Times New Roman"/>
      <w:caps/>
      <w:spacing w:val="15"/>
      <w:shd w:val="clear" w:color="auto" w:fill="DEEAF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4437B"/>
    <w:rPr>
      <w:rFonts w:cs="Times New Roman"/>
      <w:caps/>
      <w:color w:val="1F4D78"/>
      <w:spacing w:val="15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4437B"/>
    <w:rPr>
      <w:rFonts w:cs="Times New Roman"/>
      <w:caps/>
      <w:color w:val="2E74B5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4437B"/>
    <w:rPr>
      <w:rFonts w:cs="Times New Roman"/>
      <w:caps/>
      <w:color w:val="2E74B5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4437B"/>
    <w:rPr>
      <w:rFonts w:cs="Times New Roman"/>
      <w:caps/>
      <w:color w:val="2E74B5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4437B"/>
    <w:rPr>
      <w:rFonts w:cs="Times New Roman"/>
      <w:caps/>
      <w:color w:val="2E74B5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4437B"/>
    <w:rPr>
      <w:rFonts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4437B"/>
    <w:rPr>
      <w:rFonts w:cs="Times New Roman"/>
      <w:i/>
      <w:iCs/>
      <w:caps/>
      <w:spacing w:val="10"/>
      <w:sz w:val="18"/>
      <w:szCs w:val="18"/>
    </w:rPr>
  </w:style>
  <w:style w:type="paragraph" w:styleId="Zhlav">
    <w:name w:val="header"/>
    <w:basedOn w:val="Normln"/>
    <w:link w:val="ZhlavChar"/>
    <w:uiPriority w:val="99"/>
    <w:rsid w:val="00B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F3615"/>
    <w:rPr>
      <w:rFonts w:cs="Times New Roman"/>
    </w:rPr>
  </w:style>
  <w:style w:type="paragraph" w:styleId="Zpat">
    <w:name w:val="footer"/>
    <w:basedOn w:val="Normln"/>
    <w:link w:val="ZpatChar"/>
    <w:uiPriority w:val="99"/>
    <w:rsid w:val="00B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F3615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64437B"/>
    <w:rPr>
      <w:b/>
      <w:bCs/>
      <w:color w:val="2E74B5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64437B"/>
    <w:pPr>
      <w:spacing w:before="0" w:after="0"/>
    </w:pPr>
    <w:rPr>
      <w:rFonts w:ascii="Cambria" w:hAnsi="Cambria"/>
      <w:caps/>
      <w:color w:val="5B9BD5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64437B"/>
    <w:rPr>
      <w:rFonts w:ascii="Cambria" w:hAnsi="Cambria" w:cs="Times New Roman"/>
      <w:caps/>
      <w:color w:val="5B9BD5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4437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64437B"/>
    <w:rPr>
      <w:rFonts w:cs="Times New Roman"/>
      <w:caps/>
      <w:color w:val="595959"/>
      <w:spacing w:val="10"/>
      <w:sz w:val="21"/>
      <w:szCs w:val="21"/>
    </w:rPr>
  </w:style>
  <w:style w:type="character" w:styleId="Siln">
    <w:name w:val="Strong"/>
    <w:basedOn w:val="Standardnpsmoodstavce"/>
    <w:uiPriority w:val="99"/>
    <w:qFormat/>
    <w:rsid w:val="0064437B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64437B"/>
    <w:rPr>
      <w:rFonts w:cs="Times New Roman"/>
      <w:caps/>
      <w:color w:val="1F4D78"/>
      <w:spacing w:val="5"/>
    </w:rPr>
  </w:style>
  <w:style w:type="paragraph" w:styleId="Bezmezer">
    <w:name w:val="No Spacing"/>
    <w:uiPriority w:val="99"/>
    <w:qFormat/>
    <w:rsid w:val="0064437B"/>
    <w:pPr>
      <w:spacing w:before="100" w:after="0" w:line="240" w:lineRule="auto"/>
    </w:pPr>
    <w:rPr>
      <w:rFonts w:cs="Times New Roman"/>
      <w:sz w:val="20"/>
      <w:szCs w:val="20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64437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99"/>
    <w:locked/>
    <w:rsid w:val="0064437B"/>
    <w:rPr>
      <w:rFonts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64437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64437B"/>
    <w:rPr>
      <w:rFonts w:cs="Times New Roman"/>
      <w:color w:val="5B9BD5"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64437B"/>
    <w:rPr>
      <w:rFonts w:cs="Times New Roman"/>
      <w:i/>
      <w:color w:val="1F4D78"/>
    </w:rPr>
  </w:style>
  <w:style w:type="character" w:styleId="Zdraznnintenzivn">
    <w:name w:val="Intense Emphasis"/>
    <w:basedOn w:val="Standardnpsmoodstavce"/>
    <w:uiPriority w:val="99"/>
    <w:qFormat/>
    <w:rsid w:val="0064437B"/>
    <w:rPr>
      <w:rFonts w:cs="Times New Roman"/>
      <w:b/>
      <w:caps/>
      <w:color w:val="1F4D78"/>
      <w:spacing w:val="10"/>
    </w:rPr>
  </w:style>
  <w:style w:type="character" w:styleId="Odkazjemn">
    <w:name w:val="Subtle Reference"/>
    <w:basedOn w:val="Standardnpsmoodstavce"/>
    <w:uiPriority w:val="99"/>
    <w:qFormat/>
    <w:rsid w:val="0064437B"/>
    <w:rPr>
      <w:rFonts w:cs="Times New Roman"/>
      <w:b/>
      <w:color w:val="5B9BD5"/>
    </w:rPr>
  </w:style>
  <w:style w:type="character" w:styleId="Odkazintenzivn">
    <w:name w:val="Intense Reference"/>
    <w:basedOn w:val="Standardnpsmoodstavce"/>
    <w:uiPriority w:val="99"/>
    <w:qFormat/>
    <w:rsid w:val="0064437B"/>
    <w:rPr>
      <w:rFonts w:cs="Times New Roman"/>
      <w:b/>
      <w:i/>
      <w:caps/>
      <w:color w:val="5B9BD5"/>
    </w:rPr>
  </w:style>
  <w:style w:type="character" w:styleId="Nzevknihy">
    <w:name w:val="Book Title"/>
    <w:basedOn w:val="Standardnpsmoodstavce"/>
    <w:uiPriority w:val="99"/>
    <w:qFormat/>
    <w:rsid w:val="0064437B"/>
    <w:rPr>
      <w:rFonts w:cs="Times New Roman"/>
      <w:b/>
      <w:i/>
      <w:spacing w:val="0"/>
    </w:rPr>
  </w:style>
  <w:style w:type="paragraph" w:styleId="Nadpisobsahu">
    <w:name w:val="TOC Heading"/>
    <w:basedOn w:val="Nadpis1"/>
    <w:next w:val="Normln"/>
    <w:uiPriority w:val="99"/>
    <w:qFormat/>
    <w:rsid w:val="0064437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6443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437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01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Ředitelka</dc:creator>
  <cp:keywords/>
  <dc:description/>
  <cp:lastModifiedBy>AduLenka</cp:lastModifiedBy>
  <cp:revision>11</cp:revision>
  <cp:lastPrinted>2021-06-25T11:00:00Z</cp:lastPrinted>
  <dcterms:created xsi:type="dcterms:W3CDTF">2020-01-29T06:09:00Z</dcterms:created>
  <dcterms:modified xsi:type="dcterms:W3CDTF">2021-06-27T15:40:00Z</dcterms:modified>
</cp:coreProperties>
</file>